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B9" w:rsidRPr="00A640B9" w:rsidRDefault="00A640B9" w:rsidP="00A640B9">
      <w:pPr>
        <w:widowControl/>
        <w:shd w:val="clear" w:color="auto" w:fill="FFFFFF"/>
        <w:spacing w:line="330" w:lineRule="atLeast"/>
        <w:jc w:val="center"/>
        <w:rPr>
          <w:rFonts w:ascii="Arial" w:eastAsia="宋体" w:hAnsi="Arial" w:cs="Arial" w:hint="eastAsia"/>
          <w:b/>
          <w:color w:val="444444"/>
          <w:kern w:val="0"/>
          <w:sz w:val="32"/>
          <w:szCs w:val="32"/>
        </w:rPr>
      </w:pPr>
      <w:r w:rsidRPr="00A640B9">
        <w:rPr>
          <w:rFonts w:ascii="Arial" w:eastAsia="宋体" w:hAnsi="Arial" w:cs="Arial" w:hint="eastAsia"/>
          <w:b/>
          <w:color w:val="444444"/>
          <w:kern w:val="0"/>
          <w:sz w:val="32"/>
          <w:szCs w:val="32"/>
        </w:rPr>
        <w:t>龙湖集团</w:t>
      </w:r>
    </w:p>
    <w:p w:rsidR="00A640B9" w:rsidRPr="00A640B9" w:rsidRDefault="00A640B9" w:rsidP="00A640B9">
      <w:pPr>
        <w:widowControl/>
        <w:shd w:val="clear" w:color="auto" w:fill="FFFFFF"/>
        <w:spacing w:line="330" w:lineRule="atLeast"/>
        <w:jc w:val="left"/>
        <w:rPr>
          <w:rFonts w:ascii="Arial" w:eastAsia="宋体" w:hAnsi="Arial" w:cs="Arial"/>
          <w:color w:val="444444"/>
          <w:kern w:val="0"/>
          <w:sz w:val="18"/>
          <w:szCs w:val="18"/>
        </w:rPr>
      </w:pPr>
      <w:r w:rsidRPr="00A640B9">
        <w:rPr>
          <w:rFonts w:ascii="Arial" w:eastAsia="宋体" w:hAnsi="Arial" w:cs="Arial"/>
          <w:color w:val="444444"/>
          <w:kern w:val="0"/>
          <w:sz w:val="18"/>
          <w:szCs w:val="18"/>
        </w:rPr>
        <w:t>龙湖地产</w:t>
      </w:r>
      <w:r w:rsidRPr="00A640B9">
        <w:rPr>
          <w:rFonts w:ascii="Arial" w:eastAsia="宋体" w:hAnsi="Arial" w:cs="Arial"/>
          <w:color w:val="444444"/>
          <w:kern w:val="0"/>
          <w:sz w:val="18"/>
          <w:szCs w:val="18"/>
        </w:rPr>
        <w:t>1993</w:t>
      </w:r>
      <w:r w:rsidRPr="00A640B9">
        <w:rPr>
          <w:rFonts w:ascii="Arial" w:eastAsia="宋体" w:hAnsi="Arial" w:cs="Arial"/>
          <w:color w:val="444444"/>
          <w:kern w:val="0"/>
          <w:sz w:val="18"/>
          <w:szCs w:val="18"/>
        </w:rPr>
        <w:t>年创建于重庆，发展于全国，是一家专注产品和服务品质的专业地产公司，业务涉及地产开发、商业运营和物业服务三大领域。</w:t>
      </w:r>
      <w:r w:rsidRPr="00A640B9">
        <w:rPr>
          <w:rFonts w:ascii="Arial" w:eastAsia="宋体" w:hAnsi="Arial" w:cs="Arial"/>
          <w:color w:val="444444"/>
          <w:kern w:val="0"/>
          <w:sz w:val="18"/>
          <w:szCs w:val="18"/>
        </w:rPr>
        <w:t>2009</w:t>
      </w:r>
      <w:r w:rsidRPr="00A640B9">
        <w:rPr>
          <w:rFonts w:ascii="Arial" w:eastAsia="宋体" w:hAnsi="Arial" w:cs="Arial"/>
          <w:color w:val="444444"/>
          <w:kern w:val="0"/>
          <w:sz w:val="18"/>
          <w:szCs w:val="18"/>
        </w:rPr>
        <w:t>年，龙湖地产有限公司（股份代码：</w:t>
      </w:r>
      <w:r w:rsidRPr="00A640B9">
        <w:rPr>
          <w:rFonts w:ascii="Arial" w:eastAsia="宋体" w:hAnsi="Arial" w:cs="Arial"/>
          <w:color w:val="444444"/>
          <w:kern w:val="0"/>
          <w:sz w:val="18"/>
          <w:szCs w:val="18"/>
        </w:rPr>
        <w:t>960</w:t>
      </w:r>
      <w:r w:rsidRPr="00A640B9">
        <w:rPr>
          <w:rFonts w:ascii="Arial" w:eastAsia="宋体" w:hAnsi="Arial" w:cs="Arial"/>
          <w:color w:val="444444"/>
          <w:kern w:val="0"/>
          <w:sz w:val="18"/>
          <w:szCs w:val="18"/>
        </w:rPr>
        <w:t>）于香港联交所主板上市。截至目前，集团拥有雇员</w:t>
      </w:r>
      <w:r w:rsidRPr="00A640B9">
        <w:rPr>
          <w:rFonts w:ascii="Arial" w:eastAsia="宋体" w:hAnsi="Arial" w:cs="Arial"/>
          <w:color w:val="444444"/>
          <w:kern w:val="0"/>
          <w:sz w:val="18"/>
          <w:szCs w:val="18"/>
        </w:rPr>
        <w:t>14000</w:t>
      </w:r>
      <w:r w:rsidRPr="00A640B9">
        <w:rPr>
          <w:rFonts w:ascii="Arial" w:eastAsia="宋体" w:hAnsi="Arial" w:cs="Arial"/>
          <w:color w:val="444444"/>
          <w:kern w:val="0"/>
          <w:sz w:val="18"/>
          <w:szCs w:val="18"/>
        </w:rPr>
        <w:t>余人，业务遍布中国长三角、西部、环渤海、华南和华中</w:t>
      </w:r>
      <w:r w:rsidRPr="00A640B9">
        <w:rPr>
          <w:rFonts w:ascii="Arial" w:eastAsia="宋体" w:hAnsi="Arial" w:cs="Arial"/>
          <w:color w:val="444444"/>
          <w:kern w:val="0"/>
          <w:sz w:val="18"/>
          <w:szCs w:val="18"/>
        </w:rPr>
        <w:t>24</w:t>
      </w:r>
      <w:r w:rsidRPr="00A640B9">
        <w:rPr>
          <w:rFonts w:ascii="Arial" w:eastAsia="宋体" w:hAnsi="Arial" w:cs="Arial"/>
          <w:color w:val="444444"/>
          <w:kern w:val="0"/>
          <w:sz w:val="18"/>
          <w:szCs w:val="18"/>
        </w:rPr>
        <w:t>个城市，累计已开发项目超过</w:t>
      </w:r>
      <w:r w:rsidRPr="00A640B9">
        <w:rPr>
          <w:rFonts w:ascii="Arial" w:eastAsia="宋体" w:hAnsi="Arial" w:cs="Arial"/>
          <w:color w:val="444444"/>
          <w:kern w:val="0"/>
          <w:sz w:val="18"/>
          <w:szCs w:val="18"/>
        </w:rPr>
        <w:t>100</w:t>
      </w:r>
      <w:r w:rsidRPr="00A640B9">
        <w:rPr>
          <w:rFonts w:ascii="Arial" w:eastAsia="宋体" w:hAnsi="Arial" w:cs="Arial"/>
          <w:color w:val="444444"/>
          <w:kern w:val="0"/>
          <w:sz w:val="18"/>
          <w:szCs w:val="18"/>
        </w:rPr>
        <w:t>个，已竣工建筑面积超过</w:t>
      </w:r>
      <w:r w:rsidRPr="00A640B9">
        <w:rPr>
          <w:rFonts w:ascii="Arial" w:eastAsia="宋体" w:hAnsi="Arial" w:cs="Arial"/>
          <w:color w:val="444444"/>
          <w:kern w:val="0"/>
          <w:sz w:val="18"/>
          <w:szCs w:val="18"/>
        </w:rPr>
        <w:t>2982</w:t>
      </w:r>
      <w:r w:rsidRPr="00A640B9">
        <w:rPr>
          <w:rFonts w:ascii="Arial" w:eastAsia="宋体" w:hAnsi="Arial" w:cs="Arial"/>
          <w:color w:val="444444"/>
          <w:kern w:val="0"/>
          <w:sz w:val="18"/>
          <w:szCs w:val="18"/>
        </w:rPr>
        <w:t>万平方米，待开发土地储备约</w:t>
      </w:r>
      <w:r w:rsidRPr="00A640B9">
        <w:rPr>
          <w:rFonts w:ascii="Arial" w:eastAsia="宋体" w:hAnsi="Arial" w:cs="Arial"/>
          <w:color w:val="444444"/>
          <w:kern w:val="0"/>
          <w:sz w:val="18"/>
          <w:szCs w:val="18"/>
        </w:rPr>
        <w:t>3352</w:t>
      </w:r>
      <w:r w:rsidRPr="00A640B9">
        <w:rPr>
          <w:rFonts w:ascii="Arial" w:eastAsia="宋体" w:hAnsi="Arial" w:cs="Arial"/>
          <w:color w:val="444444"/>
          <w:kern w:val="0"/>
          <w:sz w:val="18"/>
          <w:szCs w:val="18"/>
        </w:rPr>
        <w:t>万平方米，</w:t>
      </w:r>
      <w:r w:rsidRPr="00A640B9">
        <w:rPr>
          <w:rFonts w:ascii="Arial" w:eastAsia="宋体" w:hAnsi="Arial" w:cs="Arial"/>
          <w:color w:val="444444"/>
          <w:kern w:val="0"/>
          <w:sz w:val="18"/>
          <w:szCs w:val="18"/>
        </w:rPr>
        <w:t>2014</w:t>
      </w:r>
      <w:r w:rsidRPr="00A640B9">
        <w:rPr>
          <w:rFonts w:ascii="Arial" w:eastAsia="宋体" w:hAnsi="Arial" w:cs="Arial"/>
          <w:color w:val="444444"/>
          <w:kern w:val="0"/>
          <w:sz w:val="18"/>
          <w:szCs w:val="18"/>
        </w:rPr>
        <w:t>年销售额突破</w:t>
      </w:r>
      <w:r w:rsidRPr="00A640B9">
        <w:rPr>
          <w:rFonts w:ascii="Arial" w:eastAsia="宋体" w:hAnsi="Arial" w:cs="Arial"/>
          <w:color w:val="444444"/>
          <w:kern w:val="0"/>
          <w:sz w:val="18"/>
          <w:szCs w:val="18"/>
        </w:rPr>
        <w:t xml:space="preserve">490.5 </w:t>
      </w:r>
      <w:r w:rsidRPr="00A640B9">
        <w:rPr>
          <w:rFonts w:ascii="Arial" w:eastAsia="宋体" w:hAnsi="Arial" w:cs="Arial"/>
          <w:color w:val="444444"/>
          <w:kern w:val="0"/>
          <w:sz w:val="18"/>
          <w:szCs w:val="18"/>
        </w:rPr>
        <w:t>亿元人民币，经营规模和综合实力居中国房地产行业领先地位。</w:t>
      </w:r>
    </w:p>
    <w:p w:rsidR="00A640B9" w:rsidRPr="00A640B9" w:rsidRDefault="00A640B9" w:rsidP="00A640B9">
      <w:pPr>
        <w:widowControl/>
        <w:shd w:val="clear" w:color="auto" w:fill="FFFFFF"/>
        <w:spacing w:line="330" w:lineRule="atLeast"/>
        <w:jc w:val="left"/>
        <w:rPr>
          <w:rFonts w:ascii="Arial" w:eastAsia="宋体" w:hAnsi="Arial" w:cs="Arial"/>
          <w:color w:val="444444"/>
          <w:kern w:val="0"/>
          <w:sz w:val="18"/>
          <w:szCs w:val="18"/>
        </w:rPr>
      </w:pPr>
      <w:r w:rsidRPr="00A640B9">
        <w:rPr>
          <w:rFonts w:ascii="Arial" w:eastAsia="宋体" w:hAnsi="Arial" w:cs="Arial"/>
          <w:color w:val="444444"/>
          <w:kern w:val="0"/>
          <w:sz w:val="18"/>
          <w:szCs w:val="18"/>
        </w:rPr>
        <w:br/>
        <w:t> </w:t>
      </w:r>
      <w:r w:rsidRPr="00A640B9">
        <w:rPr>
          <w:rFonts w:ascii="Arial" w:eastAsia="宋体" w:hAnsi="Arial" w:cs="Arial"/>
          <w:color w:val="444444"/>
          <w:kern w:val="0"/>
          <w:sz w:val="18"/>
          <w:szCs w:val="18"/>
        </w:rPr>
        <w:br/>
        <w:t xml:space="preserve">    </w:t>
      </w:r>
      <w:r w:rsidRPr="00A640B9">
        <w:rPr>
          <w:rFonts w:ascii="Arial" w:eastAsia="宋体" w:hAnsi="Arial" w:cs="Arial"/>
          <w:color w:val="444444"/>
          <w:kern w:val="0"/>
          <w:sz w:val="18"/>
          <w:szCs w:val="18"/>
        </w:rPr>
        <w:t>秉承</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善待你一生</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的经营理念，龙湖以优质的产品和服务赢得了股东、客户、合作伙伴、业内同行的尊重和赞誉，集团先后获得</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中国房地产开发企业综合实力十强</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企业信用评价</w:t>
      </w:r>
      <w:r w:rsidRPr="00A640B9">
        <w:rPr>
          <w:rFonts w:ascii="Arial" w:eastAsia="宋体" w:hAnsi="Arial" w:cs="Arial"/>
          <w:color w:val="444444"/>
          <w:kern w:val="0"/>
          <w:sz w:val="18"/>
          <w:szCs w:val="18"/>
        </w:rPr>
        <w:t>AAA</w:t>
      </w:r>
      <w:r w:rsidRPr="00A640B9">
        <w:rPr>
          <w:rFonts w:ascii="Arial" w:eastAsia="宋体" w:hAnsi="Arial" w:cs="Arial"/>
          <w:color w:val="444444"/>
          <w:kern w:val="0"/>
          <w:sz w:val="18"/>
          <w:szCs w:val="18"/>
        </w:rPr>
        <w:t>级信用企业</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等国家和行业组织权威认证，于</w:t>
      </w:r>
      <w:r w:rsidRPr="00A640B9">
        <w:rPr>
          <w:rFonts w:ascii="Arial" w:eastAsia="宋体" w:hAnsi="Arial" w:cs="Arial"/>
          <w:color w:val="444444"/>
          <w:kern w:val="0"/>
          <w:sz w:val="18"/>
          <w:szCs w:val="18"/>
        </w:rPr>
        <w:t>2012</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2013</w:t>
      </w:r>
      <w:r w:rsidRPr="00A640B9">
        <w:rPr>
          <w:rFonts w:ascii="Arial" w:eastAsia="宋体" w:hAnsi="Arial" w:cs="Arial"/>
          <w:color w:val="444444"/>
          <w:kern w:val="0"/>
          <w:sz w:val="18"/>
          <w:szCs w:val="18"/>
        </w:rPr>
        <w:t>年入选</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福布斯亚太区最佳上市公司</w:t>
      </w:r>
      <w:r w:rsidRPr="00A640B9">
        <w:rPr>
          <w:rFonts w:ascii="Arial" w:eastAsia="宋体" w:hAnsi="Arial" w:cs="Arial"/>
          <w:color w:val="444444"/>
          <w:kern w:val="0"/>
          <w:sz w:val="18"/>
          <w:szCs w:val="18"/>
        </w:rPr>
        <w:t>50</w:t>
      </w:r>
      <w:r w:rsidRPr="00A640B9">
        <w:rPr>
          <w:rFonts w:ascii="Arial" w:eastAsia="宋体" w:hAnsi="Arial" w:cs="Arial"/>
          <w:color w:val="444444"/>
          <w:kern w:val="0"/>
          <w:sz w:val="18"/>
          <w:szCs w:val="18"/>
        </w:rPr>
        <w:t>强</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，而于另一权威榜单</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财富中国</w:t>
      </w:r>
      <w:r w:rsidRPr="00A640B9">
        <w:rPr>
          <w:rFonts w:ascii="Arial" w:eastAsia="宋体" w:hAnsi="Arial" w:cs="Arial"/>
          <w:color w:val="444444"/>
          <w:kern w:val="0"/>
          <w:sz w:val="18"/>
          <w:szCs w:val="18"/>
        </w:rPr>
        <w:t>500</w:t>
      </w:r>
      <w:r w:rsidRPr="00A640B9">
        <w:rPr>
          <w:rFonts w:ascii="Arial" w:eastAsia="宋体" w:hAnsi="Arial" w:cs="Arial"/>
          <w:color w:val="444444"/>
          <w:kern w:val="0"/>
          <w:sz w:val="18"/>
          <w:szCs w:val="18"/>
        </w:rPr>
        <w:t>强</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中的排名亦逐年上升。</w:t>
      </w:r>
      <w:r w:rsidRPr="00A640B9">
        <w:rPr>
          <w:rFonts w:ascii="Arial" w:eastAsia="宋体" w:hAnsi="Arial" w:cs="Arial"/>
          <w:color w:val="444444"/>
          <w:kern w:val="0"/>
          <w:sz w:val="18"/>
          <w:szCs w:val="18"/>
        </w:rPr>
        <w:br/>
        <w:t> </w:t>
      </w:r>
    </w:p>
    <w:p w:rsidR="00A640B9" w:rsidRPr="00A640B9" w:rsidRDefault="00A640B9" w:rsidP="00A640B9">
      <w:pPr>
        <w:widowControl/>
        <w:shd w:val="clear" w:color="auto" w:fill="FFFFFF"/>
        <w:spacing w:line="330" w:lineRule="atLeast"/>
        <w:jc w:val="left"/>
        <w:rPr>
          <w:rFonts w:ascii="Arial" w:eastAsia="宋体" w:hAnsi="Arial" w:cs="Arial"/>
          <w:color w:val="444444"/>
          <w:kern w:val="0"/>
          <w:sz w:val="18"/>
          <w:szCs w:val="18"/>
        </w:rPr>
      </w:pPr>
      <w:r w:rsidRPr="00A640B9">
        <w:rPr>
          <w:rFonts w:ascii="Arial" w:eastAsia="宋体" w:hAnsi="Arial" w:cs="Arial"/>
          <w:color w:val="444444"/>
          <w:kern w:val="0"/>
          <w:sz w:val="18"/>
          <w:szCs w:val="18"/>
        </w:rPr>
        <w:t> </w:t>
      </w:r>
      <w:r w:rsidRPr="00A640B9">
        <w:rPr>
          <w:rFonts w:ascii="Arial" w:eastAsia="宋体" w:hAnsi="Arial" w:cs="Arial"/>
          <w:color w:val="444444"/>
          <w:kern w:val="0"/>
          <w:sz w:val="18"/>
          <w:szCs w:val="18"/>
        </w:rPr>
        <w:br/>
        <w:t xml:space="preserve">    </w:t>
      </w:r>
      <w:r w:rsidRPr="00A640B9">
        <w:rPr>
          <w:rFonts w:ascii="Arial" w:eastAsia="宋体" w:hAnsi="Arial" w:cs="Arial"/>
          <w:color w:val="444444"/>
          <w:kern w:val="0"/>
          <w:sz w:val="18"/>
          <w:szCs w:val="18"/>
        </w:rPr>
        <w:t>自</w:t>
      </w:r>
      <w:r w:rsidRPr="00A640B9">
        <w:rPr>
          <w:rFonts w:ascii="Arial" w:eastAsia="宋体" w:hAnsi="Arial" w:cs="Arial"/>
          <w:color w:val="444444"/>
          <w:kern w:val="0"/>
          <w:sz w:val="18"/>
          <w:szCs w:val="18"/>
        </w:rPr>
        <w:t>1997</w:t>
      </w:r>
      <w:r w:rsidRPr="00A640B9">
        <w:rPr>
          <w:rFonts w:ascii="Arial" w:eastAsia="宋体" w:hAnsi="Arial" w:cs="Arial"/>
          <w:color w:val="444444"/>
          <w:kern w:val="0"/>
          <w:sz w:val="18"/>
          <w:szCs w:val="18"/>
        </w:rPr>
        <w:t>年开发首个住宅项目重庆龙湖花园南苑以来，龙湖逐渐形成了高周转、复合性地产开发能力，累计已销售别墅、洋房、高层、公寓、写字楼、商铺等各业</w:t>
      </w:r>
      <w:proofErr w:type="gramStart"/>
      <w:r w:rsidRPr="00A640B9">
        <w:rPr>
          <w:rFonts w:ascii="Arial" w:eastAsia="宋体" w:hAnsi="Arial" w:cs="Arial"/>
          <w:color w:val="444444"/>
          <w:kern w:val="0"/>
          <w:sz w:val="18"/>
          <w:szCs w:val="18"/>
        </w:rPr>
        <w:t>态产品</w:t>
      </w:r>
      <w:proofErr w:type="gramEnd"/>
      <w:r w:rsidRPr="00A640B9">
        <w:rPr>
          <w:rFonts w:ascii="Arial" w:eastAsia="宋体" w:hAnsi="Arial" w:cs="Arial"/>
          <w:color w:val="444444"/>
          <w:kern w:val="0"/>
          <w:sz w:val="18"/>
          <w:szCs w:val="18"/>
        </w:rPr>
        <w:t>近</w:t>
      </w:r>
      <w:r w:rsidRPr="00A640B9">
        <w:rPr>
          <w:rFonts w:ascii="Arial" w:eastAsia="宋体" w:hAnsi="Arial" w:cs="Arial"/>
          <w:color w:val="444444"/>
          <w:kern w:val="0"/>
          <w:sz w:val="18"/>
          <w:szCs w:val="18"/>
        </w:rPr>
        <w:t>20</w:t>
      </w:r>
      <w:r w:rsidRPr="00A640B9">
        <w:rPr>
          <w:rFonts w:ascii="Arial" w:eastAsia="宋体" w:hAnsi="Arial" w:cs="Arial"/>
          <w:color w:val="444444"/>
          <w:kern w:val="0"/>
          <w:sz w:val="18"/>
          <w:szCs w:val="18"/>
        </w:rPr>
        <w:t>万套，发展出了</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香醍</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原著</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滟澜</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等经典产品品牌。龙湖本着</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品质第一、管理精细</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的理念，致力于打造客户心中的好产品，在国内外屡获业界殊荣：先后有</w:t>
      </w:r>
      <w:r w:rsidRPr="00A640B9">
        <w:rPr>
          <w:rFonts w:ascii="Arial" w:eastAsia="宋体" w:hAnsi="Arial" w:cs="Arial"/>
          <w:color w:val="444444"/>
          <w:kern w:val="0"/>
          <w:sz w:val="18"/>
          <w:szCs w:val="18"/>
        </w:rPr>
        <w:t>3</w:t>
      </w:r>
      <w:r w:rsidRPr="00A640B9">
        <w:rPr>
          <w:rFonts w:ascii="Arial" w:eastAsia="宋体" w:hAnsi="Arial" w:cs="Arial"/>
          <w:color w:val="444444"/>
          <w:kern w:val="0"/>
          <w:sz w:val="18"/>
          <w:szCs w:val="18"/>
        </w:rPr>
        <w:t>个项目荣获中国房地产综合开发行业最高奖项</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广厦奖</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7</w:t>
      </w:r>
      <w:r w:rsidRPr="00A640B9">
        <w:rPr>
          <w:rFonts w:ascii="Arial" w:eastAsia="宋体" w:hAnsi="Arial" w:cs="Arial"/>
          <w:color w:val="444444"/>
          <w:kern w:val="0"/>
          <w:sz w:val="18"/>
          <w:szCs w:val="18"/>
        </w:rPr>
        <w:t>个项目荣获中国土木工程最高奖项</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詹天佑奖</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；顶级别墅</w:t>
      </w:r>
      <w:proofErr w:type="gramStart"/>
      <w:r w:rsidRPr="00A640B9">
        <w:rPr>
          <w:rFonts w:ascii="Arial" w:eastAsia="宋体" w:hAnsi="Arial" w:cs="Arial"/>
          <w:color w:val="444444"/>
          <w:kern w:val="0"/>
          <w:sz w:val="18"/>
          <w:szCs w:val="18"/>
        </w:rPr>
        <w:t>颐</w:t>
      </w:r>
      <w:proofErr w:type="gramEnd"/>
      <w:r w:rsidRPr="00A640B9">
        <w:rPr>
          <w:rFonts w:ascii="Arial" w:eastAsia="宋体" w:hAnsi="Arial" w:cs="Arial"/>
          <w:color w:val="444444"/>
          <w:kern w:val="0"/>
          <w:sz w:val="18"/>
          <w:szCs w:val="18"/>
        </w:rPr>
        <w:t>和原著项目荣获全美住宅建筑商协会（</w:t>
      </w:r>
      <w:r w:rsidRPr="00A640B9">
        <w:rPr>
          <w:rFonts w:ascii="Arial" w:eastAsia="宋体" w:hAnsi="Arial" w:cs="Arial"/>
          <w:color w:val="444444"/>
          <w:kern w:val="0"/>
          <w:sz w:val="18"/>
          <w:szCs w:val="18"/>
        </w:rPr>
        <w:t>NAHB</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 xml:space="preserve"> “</w:t>
      </w:r>
      <w:r w:rsidRPr="00A640B9">
        <w:rPr>
          <w:rFonts w:ascii="Arial" w:eastAsia="宋体" w:hAnsi="Arial" w:cs="Arial"/>
          <w:color w:val="444444"/>
          <w:kern w:val="0"/>
          <w:sz w:val="18"/>
          <w:szCs w:val="18"/>
        </w:rPr>
        <w:t>最佳国际建筑设计奖</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，春森彼岸项目荣获美国建筑师学会（</w:t>
      </w:r>
      <w:r w:rsidRPr="00A640B9">
        <w:rPr>
          <w:rFonts w:ascii="Arial" w:eastAsia="宋体" w:hAnsi="Arial" w:cs="Arial"/>
          <w:color w:val="444444"/>
          <w:kern w:val="0"/>
          <w:sz w:val="18"/>
          <w:szCs w:val="18"/>
        </w:rPr>
        <w:t>AIA</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优秀城市设计大奖</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p>
    <w:p w:rsidR="00A640B9" w:rsidRPr="00A640B9" w:rsidRDefault="00A640B9" w:rsidP="00A640B9">
      <w:pPr>
        <w:widowControl/>
        <w:shd w:val="clear" w:color="auto" w:fill="FFFFFF"/>
        <w:spacing w:line="330" w:lineRule="atLeast"/>
        <w:jc w:val="left"/>
        <w:rPr>
          <w:rFonts w:ascii="Arial" w:eastAsia="宋体" w:hAnsi="Arial" w:cs="Arial"/>
          <w:color w:val="444444"/>
          <w:kern w:val="0"/>
          <w:sz w:val="18"/>
          <w:szCs w:val="18"/>
        </w:rPr>
      </w:pPr>
      <w:r w:rsidRPr="00A640B9">
        <w:rPr>
          <w:rFonts w:ascii="Arial" w:eastAsia="宋体" w:hAnsi="Arial" w:cs="Arial"/>
          <w:color w:val="444444"/>
          <w:kern w:val="0"/>
          <w:sz w:val="18"/>
          <w:szCs w:val="18"/>
        </w:rPr>
        <w:br/>
        <w:t> </w:t>
      </w:r>
      <w:r w:rsidRPr="00A640B9">
        <w:rPr>
          <w:rFonts w:ascii="Arial" w:eastAsia="宋体" w:hAnsi="Arial" w:cs="Arial"/>
          <w:color w:val="444444"/>
          <w:kern w:val="0"/>
          <w:sz w:val="18"/>
          <w:szCs w:val="18"/>
        </w:rPr>
        <w:br/>
        <w:t xml:space="preserve">    </w:t>
      </w:r>
      <w:r w:rsidRPr="00A640B9">
        <w:rPr>
          <w:rFonts w:ascii="Arial" w:eastAsia="宋体" w:hAnsi="Arial" w:cs="Arial"/>
          <w:color w:val="444444"/>
          <w:kern w:val="0"/>
          <w:sz w:val="18"/>
          <w:szCs w:val="18"/>
        </w:rPr>
        <w:t>作为中国最早的购物中心开发商之一，龙湖从事商业地产运营已超过</w:t>
      </w:r>
      <w:r w:rsidRPr="00A640B9">
        <w:rPr>
          <w:rFonts w:ascii="Arial" w:eastAsia="宋体" w:hAnsi="Arial" w:cs="Arial"/>
          <w:color w:val="444444"/>
          <w:kern w:val="0"/>
          <w:sz w:val="18"/>
          <w:szCs w:val="18"/>
        </w:rPr>
        <w:t>12</w:t>
      </w:r>
      <w:r w:rsidRPr="00A640B9">
        <w:rPr>
          <w:rFonts w:ascii="Arial" w:eastAsia="宋体" w:hAnsi="Arial" w:cs="Arial"/>
          <w:color w:val="444444"/>
          <w:kern w:val="0"/>
          <w:sz w:val="18"/>
          <w:szCs w:val="18"/>
        </w:rPr>
        <w:t>年，先后发展出都市型购物中心</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天街</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、社区型购物中心</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星悦荟</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和中高端家居生活购物中心</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家悦荟</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三个业态品牌。目前集团已开业商场达</w:t>
      </w:r>
      <w:r w:rsidRPr="00A640B9">
        <w:rPr>
          <w:rFonts w:ascii="Arial" w:eastAsia="宋体" w:hAnsi="Arial" w:cs="Arial"/>
          <w:color w:val="444444"/>
          <w:kern w:val="0"/>
          <w:sz w:val="18"/>
          <w:szCs w:val="18"/>
        </w:rPr>
        <w:t>14</w:t>
      </w:r>
      <w:r w:rsidRPr="00A640B9">
        <w:rPr>
          <w:rFonts w:ascii="Arial" w:eastAsia="宋体" w:hAnsi="Arial" w:cs="Arial"/>
          <w:color w:val="444444"/>
          <w:kern w:val="0"/>
          <w:sz w:val="18"/>
          <w:szCs w:val="18"/>
        </w:rPr>
        <w:t>个，开业建筑面积</w:t>
      </w:r>
      <w:r w:rsidRPr="00A640B9">
        <w:rPr>
          <w:rFonts w:ascii="Arial" w:eastAsia="宋体" w:hAnsi="Arial" w:cs="Arial"/>
          <w:color w:val="444444"/>
          <w:kern w:val="0"/>
          <w:sz w:val="18"/>
          <w:szCs w:val="18"/>
        </w:rPr>
        <w:t>124.5</w:t>
      </w:r>
      <w:r w:rsidRPr="00A640B9">
        <w:rPr>
          <w:rFonts w:ascii="Arial" w:eastAsia="宋体" w:hAnsi="Arial" w:cs="Arial"/>
          <w:color w:val="444444"/>
          <w:kern w:val="0"/>
          <w:sz w:val="18"/>
          <w:szCs w:val="18"/>
        </w:rPr>
        <w:t>万平方米，建立合作的商户品牌超过</w:t>
      </w:r>
      <w:r w:rsidRPr="00A640B9">
        <w:rPr>
          <w:rFonts w:ascii="Arial" w:eastAsia="宋体" w:hAnsi="Arial" w:cs="Arial"/>
          <w:color w:val="444444"/>
          <w:kern w:val="0"/>
          <w:sz w:val="18"/>
          <w:szCs w:val="18"/>
        </w:rPr>
        <w:t>1500</w:t>
      </w:r>
      <w:r w:rsidRPr="00A640B9">
        <w:rPr>
          <w:rFonts w:ascii="Arial" w:eastAsia="宋体" w:hAnsi="Arial" w:cs="Arial"/>
          <w:color w:val="444444"/>
          <w:kern w:val="0"/>
          <w:sz w:val="18"/>
          <w:szCs w:val="18"/>
        </w:rPr>
        <w:t>家。龙湖将地产开发</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精细化</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的基因移植于商业运营，致力于打造市民家和办公室外的好去处。龙湖首个商业项目北城天街购物中心被公认为</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重庆八大新地标</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之一，龙湖商业团队也屡次荣获</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中国购物中心产业推动奖</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等荣誉。龙湖未来将稳步增持商业，并计划用</w:t>
      </w:r>
      <w:r w:rsidRPr="00A640B9">
        <w:rPr>
          <w:rFonts w:ascii="Arial" w:eastAsia="宋体" w:hAnsi="Arial" w:cs="Arial"/>
          <w:color w:val="444444"/>
          <w:kern w:val="0"/>
          <w:sz w:val="18"/>
          <w:szCs w:val="18"/>
        </w:rPr>
        <w:t>10-15</w:t>
      </w:r>
      <w:r w:rsidRPr="00A640B9">
        <w:rPr>
          <w:rFonts w:ascii="Arial" w:eastAsia="宋体" w:hAnsi="Arial" w:cs="Arial"/>
          <w:color w:val="444444"/>
          <w:kern w:val="0"/>
          <w:sz w:val="18"/>
          <w:szCs w:val="18"/>
        </w:rPr>
        <w:t>年时间，使商业租金利润成长为集团新的业务增长极。</w:t>
      </w:r>
      <w:r w:rsidRPr="00A640B9">
        <w:rPr>
          <w:rFonts w:ascii="Arial" w:eastAsia="宋体" w:hAnsi="Arial" w:cs="Arial"/>
          <w:color w:val="444444"/>
          <w:kern w:val="0"/>
          <w:sz w:val="18"/>
          <w:szCs w:val="18"/>
        </w:rPr>
        <w:br/>
        <w:t> </w:t>
      </w:r>
    </w:p>
    <w:p w:rsidR="00A640B9" w:rsidRPr="00A640B9" w:rsidRDefault="00A640B9" w:rsidP="00A640B9">
      <w:pPr>
        <w:widowControl/>
        <w:shd w:val="clear" w:color="auto" w:fill="FFFFFF"/>
        <w:spacing w:line="330" w:lineRule="atLeast"/>
        <w:jc w:val="left"/>
        <w:rPr>
          <w:rFonts w:ascii="Arial" w:eastAsia="宋体" w:hAnsi="Arial" w:cs="Arial"/>
          <w:color w:val="444444"/>
          <w:kern w:val="0"/>
          <w:sz w:val="18"/>
          <w:szCs w:val="18"/>
        </w:rPr>
      </w:pPr>
      <w:r w:rsidRPr="00A640B9">
        <w:rPr>
          <w:rFonts w:ascii="Arial" w:eastAsia="宋体" w:hAnsi="Arial" w:cs="Arial"/>
          <w:color w:val="444444"/>
          <w:kern w:val="0"/>
          <w:sz w:val="18"/>
          <w:szCs w:val="18"/>
        </w:rPr>
        <w:t> </w:t>
      </w:r>
      <w:r w:rsidRPr="00A640B9">
        <w:rPr>
          <w:rFonts w:ascii="Arial" w:eastAsia="宋体" w:hAnsi="Arial" w:cs="Arial"/>
          <w:color w:val="444444"/>
          <w:kern w:val="0"/>
          <w:sz w:val="18"/>
          <w:szCs w:val="18"/>
        </w:rPr>
        <w:br/>
        <w:t xml:space="preserve">    </w:t>
      </w:r>
      <w:r w:rsidRPr="00A640B9">
        <w:rPr>
          <w:rFonts w:ascii="Arial" w:eastAsia="宋体" w:hAnsi="Arial" w:cs="Arial"/>
          <w:color w:val="444444"/>
          <w:kern w:val="0"/>
          <w:sz w:val="18"/>
          <w:szCs w:val="18"/>
        </w:rPr>
        <w:t>成立于</w:t>
      </w:r>
      <w:r w:rsidRPr="00A640B9">
        <w:rPr>
          <w:rFonts w:ascii="Arial" w:eastAsia="宋体" w:hAnsi="Arial" w:cs="Arial"/>
          <w:color w:val="444444"/>
          <w:kern w:val="0"/>
          <w:sz w:val="18"/>
          <w:szCs w:val="18"/>
        </w:rPr>
        <w:t>1997</w:t>
      </w:r>
      <w:r w:rsidRPr="00A640B9">
        <w:rPr>
          <w:rFonts w:ascii="Arial" w:eastAsia="宋体" w:hAnsi="Arial" w:cs="Arial"/>
          <w:color w:val="444444"/>
          <w:kern w:val="0"/>
          <w:sz w:val="18"/>
          <w:szCs w:val="18"/>
        </w:rPr>
        <w:t>年的龙湖物业拥有物业管理企业国家一级资质，并通过香港品质保障局</w:t>
      </w:r>
      <w:r w:rsidRPr="00A640B9">
        <w:rPr>
          <w:rFonts w:ascii="Arial" w:eastAsia="宋体" w:hAnsi="Arial" w:cs="Arial"/>
          <w:color w:val="444444"/>
          <w:kern w:val="0"/>
          <w:sz w:val="18"/>
          <w:szCs w:val="18"/>
        </w:rPr>
        <w:t>ISO9001</w:t>
      </w:r>
      <w:r w:rsidRPr="00A640B9">
        <w:rPr>
          <w:rFonts w:ascii="Arial" w:eastAsia="宋体" w:hAnsi="Arial" w:cs="Arial"/>
          <w:color w:val="444444"/>
          <w:kern w:val="0"/>
          <w:sz w:val="18"/>
          <w:szCs w:val="18"/>
        </w:rPr>
        <w:t>认证，业务涉及社区管理、公用设施养护、家政服务、绿化石材养护、房地产经纪等领域。龙湖物业目前管理位于</w:t>
      </w:r>
      <w:r w:rsidRPr="00A640B9">
        <w:rPr>
          <w:rFonts w:ascii="Arial" w:eastAsia="宋体" w:hAnsi="Arial" w:cs="Arial"/>
          <w:color w:val="444444"/>
          <w:kern w:val="0"/>
          <w:sz w:val="18"/>
          <w:szCs w:val="18"/>
        </w:rPr>
        <w:t>11</w:t>
      </w:r>
      <w:r w:rsidRPr="00A640B9">
        <w:rPr>
          <w:rFonts w:ascii="Arial" w:eastAsia="宋体" w:hAnsi="Arial" w:cs="Arial"/>
          <w:color w:val="444444"/>
          <w:kern w:val="0"/>
          <w:sz w:val="18"/>
          <w:szCs w:val="18"/>
        </w:rPr>
        <w:t>个城市的</w:t>
      </w:r>
      <w:r w:rsidRPr="00A640B9">
        <w:rPr>
          <w:rFonts w:ascii="Arial" w:eastAsia="宋体" w:hAnsi="Arial" w:cs="Arial"/>
          <w:color w:val="444444"/>
          <w:kern w:val="0"/>
          <w:sz w:val="18"/>
          <w:szCs w:val="18"/>
        </w:rPr>
        <w:t>100</w:t>
      </w:r>
      <w:r w:rsidRPr="00A640B9">
        <w:rPr>
          <w:rFonts w:ascii="Arial" w:eastAsia="宋体" w:hAnsi="Arial" w:cs="Arial"/>
          <w:color w:val="444444"/>
          <w:kern w:val="0"/>
          <w:sz w:val="18"/>
          <w:szCs w:val="18"/>
        </w:rPr>
        <w:t>余个物业项目，服务面积约</w:t>
      </w:r>
      <w:r w:rsidRPr="00A640B9">
        <w:rPr>
          <w:rFonts w:ascii="Arial" w:eastAsia="宋体" w:hAnsi="Arial" w:cs="Arial"/>
          <w:color w:val="444444"/>
          <w:kern w:val="0"/>
          <w:sz w:val="18"/>
          <w:szCs w:val="18"/>
        </w:rPr>
        <w:t>2616</w:t>
      </w:r>
      <w:r w:rsidRPr="00A640B9">
        <w:rPr>
          <w:rFonts w:ascii="Arial" w:eastAsia="宋体" w:hAnsi="Arial" w:cs="Arial"/>
          <w:color w:val="444444"/>
          <w:kern w:val="0"/>
          <w:sz w:val="18"/>
          <w:szCs w:val="18"/>
        </w:rPr>
        <w:t>万平米。龙湖物业秉承</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满意</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惊喜</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的服务理念，致力于打造客户心中的好服务，业主满意度多年保持在</w:t>
      </w:r>
      <w:r w:rsidRPr="00A640B9">
        <w:rPr>
          <w:rFonts w:ascii="Arial" w:eastAsia="宋体" w:hAnsi="Arial" w:cs="Arial"/>
          <w:color w:val="444444"/>
          <w:kern w:val="0"/>
          <w:sz w:val="18"/>
          <w:szCs w:val="18"/>
        </w:rPr>
        <w:t>90%</w:t>
      </w:r>
      <w:r w:rsidRPr="00A640B9">
        <w:rPr>
          <w:rFonts w:ascii="Arial" w:eastAsia="宋体" w:hAnsi="Arial" w:cs="Arial"/>
          <w:color w:val="444444"/>
          <w:kern w:val="0"/>
          <w:sz w:val="18"/>
          <w:szCs w:val="18"/>
        </w:rPr>
        <w:t>以上，</w:t>
      </w:r>
      <w:r w:rsidRPr="00A640B9">
        <w:rPr>
          <w:rFonts w:ascii="Arial" w:eastAsia="宋体" w:hAnsi="Arial" w:cs="Arial"/>
          <w:color w:val="444444"/>
          <w:kern w:val="0"/>
          <w:sz w:val="18"/>
          <w:szCs w:val="18"/>
        </w:rPr>
        <w:t>3</w:t>
      </w:r>
      <w:r w:rsidRPr="00A640B9">
        <w:rPr>
          <w:rFonts w:ascii="Arial" w:eastAsia="宋体" w:hAnsi="Arial" w:cs="Arial"/>
          <w:color w:val="444444"/>
          <w:kern w:val="0"/>
          <w:sz w:val="18"/>
          <w:szCs w:val="18"/>
        </w:rPr>
        <w:t>次取得中国质量协会</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全国住宅用户满意度指数测评</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评分第一，并被国务院发展研究中心等机构评定为</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中国优秀物业服务企业服务质量十强</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中国物业行业十大品牌</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2014</w:t>
      </w:r>
      <w:r w:rsidRPr="00A640B9">
        <w:rPr>
          <w:rFonts w:ascii="Arial" w:eastAsia="宋体" w:hAnsi="Arial" w:cs="Arial"/>
          <w:color w:val="444444"/>
          <w:kern w:val="0"/>
          <w:sz w:val="18"/>
          <w:szCs w:val="18"/>
        </w:rPr>
        <w:t>年，龙湖物业营业收入突破</w:t>
      </w:r>
      <w:r w:rsidRPr="00A640B9">
        <w:rPr>
          <w:rFonts w:ascii="Arial" w:eastAsia="宋体" w:hAnsi="Arial" w:cs="Arial"/>
          <w:color w:val="444444"/>
          <w:kern w:val="0"/>
          <w:sz w:val="18"/>
          <w:szCs w:val="18"/>
        </w:rPr>
        <w:t>10</w:t>
      </w:r>
      <w:r w:rsidRPr="00A640B9">
        <w:rPr>
          <w:rFonts w:ascii="Arial" w:eastAsia="宋体" w:hAnsi="Arial" w:cs="Arial"/>
          <w:color w:val="444444"/>
          <w:kern w:val="0"/>
          <w:sz w:val="18"/>
          <w:szCs w:val="18"/>
        </w:rPr>
        <w:t>亿元，并面向社会发布《龙湖物业服务标准白皮书》，全国化经营的品牌领先地位进一步巩固。</w:t>
      </w:r>
      <w:r w:rsidRPr="00A640B9">
        <w:rPr>
          <w:rFonts w:ascii="Arial" w:eastAsia="宋体" w:hAnsi="Arial" w:cs="Arial"/>
          <w:color w:val="444444"/>
          <w:kern w:val="0"/>
          <w:sz w:val="18"/>
          <w:szCs w:val="18"/>
        </w:rPr>
        <w:br/>
        <w:t> </w:t>
      </w:r>
    </w:p>
    <w:p w:rsidR="00A640B9" w:rsidRPr="00A640B9" w:rsidRDefault="00A640B9" w:rsidP="00A640B9">
      <w:pPr>
        <w:widowControl/>
        <w:shd w:val="clear" w:color="auto" w:fill="FFFFFF"/>
        <w:spacing w:line="330" w:lineRule="atLeast"/>
        <w:jc w:val="left"/>
        <w:rPr>
          <w:rFonts w:ascii="Arial" w:eastAsia="宋体" w:hAnsi="Arial" w:cs="Arial"/>
          <w:color w:val="444444"/>
          <w:kern w:val="0"/>
          <w:sz w:val="18"/>
          <w:szCs w:val="18"/>
        </w:rPr>
      </w:pPr>
      <w:r w:rsidRPr="00A640B9">
        <w:rPr>
          <w:rFonts w:ascii="Arial" w:eastAsia="宋体" w:hAnsi="Arial" w:cs="Arial"/>
          <w:color w:val="444444"/>
          <w:kern w:val="0"/>
          <w:sz w:val="18"/>
          <w:szCs w:val="18"/>
        </w:rPr>
        <w:t> </w:t>
      </w:r>
      <w:r w:rsidRPr="00A640B9">
        <w:rPr>
          <w:rFonts w:ascii="Arial" w:eastAsia="宋体" w:hAnsi="Arial" w:cs="Arial"/>
          <w:color w:val="444444"/>
          <w:kern w:val="0"/>
          <w:sz w:val="18"/>
          <w:szCs w:val="18"/>
        </w:rPr>
        <w:br/>
        <w:t xml:space="preserve">    </w:t>
      </w:r>
      <w:r w:rsidRPr="00A640B9">
        <w:rPr>
          <w:rFonts w:ascii="Arial" w:eastAsia="宋体" w:hAnsi="Arial" w:cs="Arial"/>
          <w:color w:val="444444"/>
          <w:kern w:val="0"/>
          <w:sz w:val="18"/>
          <w:szCs w:val="18"/>
        </w:rPr>
        <w:t>龙湖不仅向客户提供优质的产品和服务，还坚持以优秀企业公民角色自觉承担社会责任，长期致力于住房保障、扶贫救灾、生态环保、公民教育、就业促进、和谐社区等公益事业。作为房地产行业一份子，龙</w:t>
      </w:r>
      <w:proofErr w:type="gramStart"/>
      <w:r w:rsidRPr="00A640B9">
        <w:rPr>
          <w:rFonts w:ascii="Arial" w:eastAsia="宋体" w:hAnsi="Arial" w:cs="Arial"/>
          <w:color w:val="444444"/>
          <w:kern w:val="0"/>
          <w:sz w:val="18"/>
          <w:szCs w:val="18"/>
        </w:rPr>
        <w:lastRenderedPageBreak/>
        <w:t>湖积极</w:t>
      </w:r>
      <w:proofErr w:type="gramEnd"/>
      <w:r w:rsidRPr="00A640B9">
        <w:rPr>
          <w:rFonts w:ascii="Arial" w:eastAsia="宋体" w:hAnsi="Arial" w:cs="Arial"/>
          <w:color w:val="444444"/>
          <w:kern w:val="0"/>
          <w:sz w:val="18"/>
          <w:szCs w:val="18"/>
        </w:rPr>
        <w:t>参与保障性住房建设，目前已累计建成各类</w:t>
      </w:r>
      <w:proofErr w:type="gramStart"/>
      <w:r w:rsidRPr="00A640B9">
        <w:rPr>
          <w:rFonts w:ascii="Arial" w:eastAsia="宋体" w:hAnsi="Arial" w:cs="Arial"/>
          <w:color w:val="444444"/>
          <w:kern w:val="0"/>
          <w:sz w:val="18"/>
          <w:szCs w:val="18"/>
        </w:rPr>
        <w:t>保障房约</w:t>
      </w:r>
      <w:r w:rsidRPr="00A640B9">
        <w:rPr>
          <w:rFonts w:ascii="Arial" w:eastAsia="宋体" w:hAnsi="Arial" w:cs="Arial"/>
          <w:color w:val="444444"/>
          <w:kern w:val="0"/>
          <w:sz w:val="18"/>
          <w:szCs w:val="18"/>
        </w:rPr>
        <w:t>15000</w:t>
      </w:r>
      <w:r w:rsidRPr="00A640B9">
        <w:rPr>
          <w:rFonts w:ascii="Arial" w:eastAsia="宋体" w:hAnsi="Arial" w:cs="Arial"/>
          <w:color w:val="444444"/>
          <w:kern w:val="0"/>
          <w:sz w:val="18"/>
          <w:szCs w:val="18"/>
        </w:rPr>
        <w:t>套</w:t>
      </w:r>
      <w:proofErr w:type="gramEnd"/>
      <w:r w:rsidRPr="00A640B9">
        <w:rPr>
          <w:rFonts w:ascii="Arial" w:eastAsia="宋体" w:hAnsi="Arial" w:cs="Arial"/>
          <w:color w:val="444444"/>
          <w:kern w:val="0"/>
          <w:sz w:val="18"/>
          <w:szCs w:val="18"/>
        </w:rPr>
        <w:t>，建筑面积约</w:t>
      </w:r>
      <w:r w:rsidRPr="00A640B9">
        <w:rPr>
          <w:rFonts w:ascii="Arial" w:eastAsia="宋体" w:hAnsi="Arial" w:cs="Arial"/>
          <w:color w:val="444444"/>
          <w:kern w:val="0"/>
          <w:sz w:val="18"/>
          <w:szCs w:val="18"/>
        </w:rPr>
        <w:t>150</w:t>
      </w:r>
      <w:r w:rsidRPr="00A640B9">
        <w:rPr>
          <w:rFonts w:ascii="Arial" w:eastAsia="宋体" w:hAnsi="Arial" w:cs="Arial"/>
          <w:color w:val="444444"/>
          <w:kern w:val="0"/>
          <w:sz w:val="18"/>
          <w:szCs w:val="18"/>
        </w:rPr>
        <w:t>万平方米。此外，集团已形成</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龙湖年货</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等</w:t>
      </w:r>
      <w:proofErr w:type="gramStart"/>
      <w:r w:rsidRPr="00A640B9">
        <w:rPr>
          <w:rFonts w:ascii="Arial" w:eastAsia="宋体" w:hAnsi="Arial" w:cs="Arial"/>
          <w:color w:val="444444"/>
          <w:kern w:val="0"/>
          <w:sz w:val="18"/>
          <w:szCs w:val="18"/>
        </w:rPr>
        <w:t>特色公益</w:t>
      </w:r>
      <w:proofErr w:type="gramEnd"/>
      <w:r w:rsidRPr="00A640B9">
        <w:rPr>
          <w:rFonts w:ascii="Arial" w:eastAsia="宋体" w:hAnsi="Arial" w:cs="Arial"/>
          <w:color w:val="444444"/>
          <w:kern w:val="0"/>
          <w:sz w:val="18"/>
          <w:szCs w:val="18"/>
        </w:rPr>
        <w:t>品牌，每年持续开展扶贫济困活动。龙</w:t>
      </w:r>
      <w:proofErr w:type="gramStart"/>
      <w:r w:rsidRPr="00A640B9">
        <w:rPr>
          <w:rFonts w:ascii="Arial" w:eastAsia="宋体" w:hAnsi="Arial" w:cs="Arial"/>
          <w:color w:val="444444"/>
          <w:kern w:val="0"/>
          <w:sz w:val="18"/>
          <w:szCs w:val="18"/>
        </w:rPr>
        <w:t>湖通过</w:t>
      </w:r>
      <w:proofErr w:type="gramEnd"/>
      <w:r w:rsidRPr="00A640B9">
        <w:rPr>
          <w:rFonts w:ascii="Arial" w:eastAsia="宋体" w:hAnsi="Arial" w:cs="Arial"/>
          <w:color w:val="444444"/>
          <w:kern w:val="0"/>
          <w:sz w:val="18"/>
          <w:szCs w:val="18"/>
        </w:rPr>
        <w:t>与政府合作、提供职业培训以及商业基金，迄今已累计帮助</w:t>
      </w:r>
      <w:r w:rsidRPr="00A640B9">
        <w:rPr>
          <w:rFonts w:ascii="Arial" w:eastAsia="宋体" w:hAnsi="Arial" w:cs="Arial"/>
          <w:color w:val="444444"/>
          <w:kern w:val="0"/>
          <w:sz w:val="18"/>
          <w:szCs w:val="18"/>
        </w:rPr>
        <w:t>3</w:t>
      </w:r>
      <w:r w:rsidRPr="00A640B9">
        <w:rPr>
          <w:rFonts w:ascii="Arial" w:eastAsia="宋体" w:hAnsi="Arial" w:cs="Arial"/>
          <w:color w:val="444444"/>
          <w:kern w:val="0"/>
          <w:sz w:val="18"/>
          <w:szCs w:val="18"/>
        </w:rPr>
        <w:t>万余人解决了就业问题，龙湖物业培训学校免费向社会输送了超过</w:t>
      </w:r>
      <w:r w:rsidRPr="00A640B9">
        <w:rPr>
          <w:rFonts w:ascii="Arial" w:eastAsia="宋体" w:hAnsi="Arial" w:cs="Arial"/>
          <w:color w:val="444444"/>
          <w:kern w:val="0"/>
          <w:sz w:val="18"/>
          <w:szCs w:val="18"/>
        </w:rPr>
        <w:t>7000</w:t>
      </w:r>
      <w:r w:rsidRPr="00A640B9">
        <w:rPr>
          <w:rFonts w:ascii="Arial" w:eastAsia="宋体" w:hAnsi="Arial" w:cs="Arial"/>
          <w:color w:val="444444"/>
          <w:kern w:val="0"/>
          <w:sz w:val="18"/>
          <w:szCs w:val="18"/>
        </w:rPr>
        <w:t>名专业技能人才。截至目前，龙湖慈善公益事业投入已累计超过</w:t>
      </w:r>
      <w:r w:rsidRPr="00A640B9">
        <w:rPr>
          <w:rFonts w:ascii="Arial" w:eastAsia="宋体" w:hAnsi="Arial" w:cs="Arial"/>
          <w:color w:val="444444"/>
          <w:kern w:val="0"/>
          <w:sz w:val="18"/>
          <w:szCs w:val="18"/>
        </w:rPr>
        <w:t>3</w:t>
      </w:r>
      <w:r w:rsidRPr="00A640B9">
        <w:rPr>
          <w:rFonts w:ascii="Arial" w:eastAsia="宋体" w:hAnsi="Arial" w:cs="Arial"/>
          <w:color w:val="444444"/>
          <w:kern w:val="0"/>
          <w:sz w:val="18"/>
          <w:szCs w:val="18"/>
        </w:rPr>
        <w:t>亿元人民币。</w:t>
      </w:r>
      <w:r w:rsidRPr="00A640B9">
        <w:rPr>
          <w:rFonts w:ascii="Arial" w:eastAsia="宋体" w:hAnsi="Arial" w:cs="Arial"/>
          <w:color w:val="444444"/>
          <w:kern w:val="0"/>
          <w:sz w:val="18"/>
          <w:szCs w:val="18"/>
        </w:rPr>
        <w:br/>
        <w:t> </w:t>
      </w:r>
    </w:p>
    <w:p w:rsidR="00A640B9" w:rsidRPr="00A640B9" w:rsidRDefault="00A640B9" w:rsidP="00A640B9">
      <w:pPr>
        <w:widowControl/>
        <w:shd w:val="clear" w:color="auto" w:fill="FFFFFF"/>
        <w:spacing w:line="330" w:lineRule="atLeast"/>
        <w:jc w:val="left"/>
        <w:rPr>
          <w:rFonts w:ascii="Arial" w:eastAsia="宋体" w:hAnsi="Arial" w:cs="Arial"/>
          <w:color w:val="444444"/>
          <w:kern w:val="0"/>
          <w:sz w:val="18"/>
          <w:szCs w:val="18"/>
        </w:rPr>
      </w:pPr>
      <w:r w:rsidRPr="00A640B9">
        <w:rPr>
          <w:rFonts w:ascii="Arial" w:eastAsia="宋体" w:hAnsi="Arial" w:cs="Arial"/>
          <w:color w:val="444444"/>
          <w:kern w:val="0"/>
          <w:sz w:val="18"/>
          <w:szCs w:val="18"/>
        </w:rPr>
        <w:t> </w:t>
      </w:r>
      <w:r w:rsidRPr="00A640B9">
        <w:rPr>
          <w:rFonts w:ascii="Arial" w:eastAsia="宋体" w:hAnsi="Arial" w:cs="Arial"/>
          <w:color w:val="444444"/>
          <w:kern w:val="0"/>
          <w:sz w:val="18"/>
          <w:szCs w:val="18"/>
        </w:rPr>
        <w:br/>
        <w:t xml:space="preserve">    </w:t>
      </w:r>
      <w:r w:rsidRPr="00A640B9">
        <w:rPr>
          <w:rFonts w:ascii="Arial" w:eastAsia="宋体" w:hAnsi="Arial" w:cs="Arial"/>
          <w:color w:val="444444"/>
          <w:kern w:val="0"/>
          <w:sz w:val="18"/>
          <w:szCs w:val="18"/>
        </w:rPr>
        <w:t>在</w:t>
      </w:r>
      <w:r w:rsidRPr="00A640B9">
        <w:rPr>
          <w:rFonts w:ascii="Arial" w:eastAsia="宋体" w:hAnsi="Arial" w:cs="Arial"/>
          <w:color w:val="444444"/>
          <w:kern w:val="0"/>
          <w:sz w:val="18"/>
          <w:szCs w:val="18"/>
        </w:rPr>
        <w:t xml:space="preserve"> “</w:t>
      </w:r>
      <w:r w:rsidRPr="00A640B9">
        <w:rPr>
          <w:rFonts w:ascii="Arial" w:eastAsia="宋体" w:hAnsi="Arial" w:cs="Arial"/>
          <w:color w:val="444444"/>
          <w:kern w:val="0"/>
          <w:sz w:val="18"/>
          <w:szCs w:val="18"/>
        </w:rPr>
        <w:t>追求卓越</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人文精神</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研究精神</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信任</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共赢</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企业家精神</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这五项核心价值观的支撑下，龙湖形成了</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志存高远、坚韧踏实</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的独特气质，并建立起具有行业标杆地位、全面职业经理人化的现代企业管理制度。配合公司的快速成长，龙</w:t>
      </w:r>
      <w:proofErr w:type="gramStart"/>
      <w:r w:rsidRPr="00A640B9">
        <w:rPr>
          <w:rFonts w:ascii="Arial" w:eastAsia="宋体" w:hAnsi="Arial" w:cs="Arial"/>
          <w:color w:val="444444"/>
          <w:kern w:val="0"/>
          <w:sz w:val="18"/>
          <w:szCs w:val="18"/>
        </w:rPr>
        <w:t>湖通过</w:t>
      </w:r>
      <w:proofErr w:type="gramEnd"/>
      <w:r w:rsidRPr="00A640B9">
        <w:rPr>
          <w:rFonts w:ascii="Arial" w:eastAsia="宋体" w:hAnsi="Arial" w:cs="Arial"/>
          <w:color w:val="444444"/>
          <w:kern w:val="0"/>
          <w:sz w:val="18"/>
          <w:szCs w:val="18"/>
        </w:rPr>
        <w:t>提供完善的个人发展计划、具有竞争力的薪酬激励和企业文化吸引来自各行业的优秀人才，充实管理团队，目前已形成</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仕官生</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绽放</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点将</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商业</w:t>
      </w:r>
      <w:r w:rsidRPr="00A640B9">
        <w:rPr>
          <w:rFonts w:ascii="Arial" w:eastAsia="宋体" w:hAnsi="Arial" w:cs="Arial"/>
          <w:color w:val="444444"/>
          <w:kern w:val="0"/>
          <w:sz w:val="18"/>
          <w:szCs w:val="18"/>
        </w:rPr>
        <w:t xml:space="preserve">CS” </w:t>
      </w:r>
      <w:r w:rsidRPr="00A640B9">
        <w:rPr>
          <w:rFonts w:ascii="Arial" w:eastAsia="宋体" w:hAnsi="Arial" w:cs="Arial"/>
          <w:color w:val="444444"/>
          <w:kern w:val="0"/>
          <w:sz w:val="18"/>
          <w:szCs w:val="18"/>
        </w:rPr>
        <w:t>等多层次人才招聘和发展体系，为行业培养了大批具有企业家精神的职业经理人。</w:t>
      </w:r>
      <w:r w:rsidRPr="00A640B9">
        <w:rPr>
          <w:rFonts w:ascii="Arial" w:eastAsia="宋体" w:hAnsi="Arial" w:cs="Arial"/>
          <w:color w:val="444444"/>
          <w:kern w:val="0"/>
          <w:sz w:val="18"/>
          <w:szCs w:val="18"/>
        </w:rPr>
        <w:br/>
        <w:t> </w:t>
      </w:r>
    </w:p>
    <w:p w:rsidR="00A640B9" w:rsidRPr="00A640B9" w:rsidRDefault="00A640B9" w:rsidP="00A640B9">
      <w:pPr>
        <w:widowControl/>
        <w:shd w:val="clear" w:color="auto" w:fill="FFFFFF"/>
        <w:spacing w:line="330" w:lineRule="atLeast"/>
        <w:jc w:val="left"/>
        <w:rPr>
          <w:rFonts w:ascii="Arial" w:eastAsia="宋体" w:hAnsi="Arial" w:cs="Arial"/>
          <w:color w:val="444444"/>
          <w:kern w:val="0"/>
          <w:sz w:val="18"/>
          <w:szCs w:val="18"/>
        </w:rPr>
      </w:pPr>
      <w:r w:rsidRPr="00A640B9">
        <w:rPr>
          <w:rFonts w:ascii="Arial" w:eastAsia="宋体" w:hAnsi="Arial" w:cs="Arial"/>
          <w:color w:val="444444"/>
          <w:kern w:val="0"/>
          <w:sz w:val="18"/>
          <w:szCs w:val="18"/>
        </w:rPr>
        <w:t> </w:t>
      </w:r>
      <w:r w:rsidRPr="00A640B9">
        <w:rPr>
          <w:rFonts w:ascii="Arial" w:eastAsia="宋体" w:hAnsi="Arial" w:cs="Arial"/>
          <w:color w:val="444444"/>
          <w:kern w:val="0"/>
          <w:sz w:val="18"/>
          <w:szCs w:val="18"/>
        </w:rPr>
        <w:br/>
        <w:t xml:space="preserve">    </w:t>
      </w:r>
      <w:r w:rsidRPr="00A640B9">
        <w:rPr>
          <w:rFonts w:ascii="Arial" w:eastAsia="宋体" w:hAnsi="Arial" w:cs="Arial"/>
          <w:color w:val="444444"/>
          <w:kern w:val="0"/>
          <w:sz w:val="18"/>
          <w:szCs w:val="18"/>
        </w:rPr>
        <w:t>从</w:t>
      </w:r>
      <w:r w:rsidRPr="00A640B9">
        <w:rPr>
          <w:rFonts w:ascii="Arial" w:eastAsia="宋体" w:hAnsi="Arial" w:cs="Arial"/>
          <w:color w:val="444444"/>
          <w:kern w:val="0"/>
          <w:sz w:val="18"/>
          <w:szCs w:val="18"/>
        </w:rPr>
        <w:t>2005</w:t>
      </w:r>
      <w:r w:rsidRPr="00A640B9">
        <w:rPr>
          <w:rFonts w:ascii="Arial" w:eastAsia="宋体" w:hAnsi="Arial" w:cs="Arial"/>
          <w:color w:val="444444"/>
          <w:kern w:val="0"/>
          <w:sz w:val="18"/>
          <w:szCs w:val="18"/>
        </w:rPr>
        <w:t>年起，龙湖秉承</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区域聚焦、多业态</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战略，开启全国化发展</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由西向东、由北向南，从核心经济圈的中心城市辐射到周边城市，利用业态和区域的双重平衡来实现可持续的发展。自</w:t>
      </w:r>
      <w:r w:rsidRPr="00A640B9">
        <w:rPr>
          <w:rFonts w:ascii="Arial" w:eastAsia="宋体" w:hAnsi="Arial" w:cs="Arial"/>
          <w:color w:val="444444"/>
          <w:kern w:val="0"/>
          <w:sz w:val="18"/>
          <w:szCs w:val="18"/>
        </w:rPr>
        <w:t>2013</w:t>
      </w:r>
      <w:r w:rsidRPr="00A640B9">
        <w:rPr>
          <w:rFonts w:ascii="Arial" w:eastAsia="宋体" w:hAnsi="Arial" w:cs="Arial"/>
          <w:color w:val="444444"/>
          <w:kern w:val="0"/>
          <w:sz w:val="18"/>
          <w:szCs w:val="18"/>
        </w:rPr>
        <w:t>年起，集团发展战略升级为</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扩纵深、近城区、控规模、持商业</w:t>
      </w:r>
      <w:r w:rsidRPr="00A640B9">
        <w:rPr>
          <w:rFonts w:ascii="Arial" w:eastAsia="宋体" w:hAnsi="Arial" w:cs="Arial"/>
          <w:color w:val="444444"/>
          <w:kern w:val="0"/>
          <w:sz w:val="18"/>
          <w:szCs w:val="18"/>
        </w:rPr>
        <w:t>”</w:t>
      </w:r>
      <w:r w:rsidRPr="00A640B9">
        <w:rPr>
          <w:rFonts w:ascii="Arial" w:eastAsia="宋体" w:hAnsi="Arial" w:cs="Arial"/>
          <w:color w:val="444444"/>
          <w:kern w:val="0"/>
          <w:sz w:val="18"/>
          <w:szCs w:val="18"/>
        </w:rPr>
        <w:t>，标志着全国化发展迈入新阶段。未来</w:t>
      </w:r>
      <w:r w:rsidRPr="00A640B9">
        <w:rPr>
          <w:rFonts w:ascii="Arial" w:eastAsia="宋体" w:hAnsi="Arial" w:cs="Arial"/>
          <w:color w:val="444444"/>
          <w:kern w:val="0"/>
          <w:sz w:val="18"/>
          <w:szCs w:val="18"/>
        </w:rPr>
        <w:t>10-15</w:t>
      </w:r>
      <w:r w:rsidRPr="00A640B9">
        <w:rPr>
          <w:rFonts w:ascii="Arial" w:eastAsia="宋体" w:hAnsi="Arial" w:cs="Arial"/>
          <w:color w:val="444444"/>
          <w:kern w:val="0"/>
          <w:sz w:val="18"/>
          <w:szCs w:val="18"/>
        </w:rPr>
        <w:t>年，龙湖将坚持以成为中国房地产行业最受尊崇和信赖的全国市场领导者为愿景，继续致力于为客户提供优质的产品和服务并影响他们的行为，在此过程中，成为卓越的企业并创造机会。</w:t>
      </w:r>
    </w:p>
    <w:p w:rsidR="007C26FF" w:rsidRPr="00A640B9" w:rsidRDefault="00A640B9"/>
    <w:sectPr w:rsidR="007C26FF" w:rsidRPr="00A640B9" w:rsidSect="005D34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40B9"/>
    <w:rsid w:val="00075C9C"/>
    <w:rsid w:val="005D34F8"/>
    <w:rsid w:val="00A640B9"/>
    <w:rsid w:val="00B319C9"/>
    <w:rsid w:val="00ED114C"/>
    <w:rsid w:val="00F42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646641">
      <w:bodyDiv w:val="1"/>
      <w:marLeft w:val="0"/>
      <w:marRight w:val="0"/>
      <w:marTop w:val="0"/>
      <w:marBottom w:val="0"/>
      <w:divBdr>
        <w:top w:val="none" w:sz="0" w:space="0" w:color="auto"/>
        <w:left w:val="none" w:sz="0" w:space="0" w:color="auto"/>
        <w:bottom w:val="none" w:sz="0" w:space="0" w:color="auto"/>
        <w:right w:val="none" w:sz="0" w:space="0" w:color="auto"/>
      </w:divBdr>
      <w:divsChild>
        <w:div w:id="866873543">
          <w:marLeft w:val="0"/>
          <w:marRight w:val="0"/>
          <w:marTop w:val="0"/>
          <w:marBottom w:val="0"/>
          <w:divBdr>
            <w:top w:val="none" w:sz="0" w:space="0" w:color="auto"/>
            <w:left w:val="none" w:sz="0" w:space="0" w:color="auto"/>
            <w:bottom w:val="none" w:sz="0" w:space="0" w:color="auto"/>
            <w:right w:val="none" w:sz="0" w:space="0" w:color="auto"/>
          </w:divBdr>
          <w:divsChild>
            <w:div w:id="2060590143">
              <w:marLeft w:val="0"/>
              <w:marRight w:val="0"/>
              <w:marTop w:val="0"/>
              <w:marBottom w:val="0"/>
              <w:divBdr>
                <w:top w:val="none" w:sz="0" w:space="0" w:color="auto"/>
                <w:left w:val="none" w:sz="0" w:space="0" w:color="auto"/>
                <w:bottom w:val="none" w:sz="0" w:space="0" w:color="auto"/>
                <w:right w:val="none" w:sz="0" w:space="0" w:color="auto"/>
              </w:divBdr>
              <w:divsChild>
                <w:div w:id="1150905308">
                  <w:marLeft w:val="0"/>
                  <w:marRight w:val="0"/>
                  <w:marTop w:val="0"/>
                  <w:marBottom w:val="0"/>
                  <w:divBdr>
                    <w:top w:val="none" w:sz="0" w:space="0" w:color="auto"/>
                    <w:left w:val="none" w:sz="0" w:space="0" w:color="auto"/>
                    <w:bottom w:val="none" w:sz="0" w:space="0" w:color="auto"/>
                    <w:right w:val="none" w:sz="0" w:space="0" w:color="auto"/>
                  </w:divBdr>
                  <w:divsChild>
                    <w:div w:id="13341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李爽,lishuang</dc:creator>
  <cp:lastModifiedBy>李爽,lishuang</cp:lastModifiedBy>
  <cp:revision>1</cp:revision>
  <dcterms:created xsi:type="dcterms:W3CDTF">2015-09-22T08:50:00Z</dcterms:created>
  <dcterms:modified xsi:type="dcterms:W3CDTF">2015-09-22T08:51:00Z</dcterms:modified>
</cp:coreProperties>
</file>